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信息科学与工程学院2016年</w:t>
      </w:r>
      <w:r>
        <w:rPr>
          <w:b/>
          <w:sz w:val="36"/>
          <w:szCs w:val="36"/>
        </w:rPr>
        <w:t>迎新团队成员名单</w:t>
      </w:r>
    </w:p>
    <w:p>
      <w:pPr>
        <w:jc w:val="left"/>
      </w:pPr>
      <w:r>
        <w:rPr>
          <w:rFonts w:hint="eastAsia"/>
        </w:rPr>
        <w:t>总  负  责</w:t>
      </w:r>
      <w:r>
        <w:t>：</w:t>
      </w:r>
      <w:r>
        <w:rPr>
          <w:rFonts w:hint="eastAsia"/>
        </w:rPr>
        <w:t xml:space="preserve">朱  佳 </w:t>
      </w:r>
      <w:r>
        <w:t xml:space="preserve">   </w:t>
      </w:r>
    </w:p>
    <w:p>
      <w:pPr>
        <w:jc w:val="left"/>
      </w:pPr>
      <w:r>
        <w:rPr>
          <w:rFonts w:hint="eastAsia"/>
        </w:rPr>
        <w:t>执行总负责</w:t>
      </w:r>
      <w:r>
        <w:t>：</w:t>
      </w:r>
      <w:r>
        <w:rPr>
          <w:rFonts w:hint="eastAsia"/>
        </w:rPr>
        <w:t>张景</w:t>
      </w:r>
      <w:r>
        <w:t>垚</w:t>
      </w:r>
      <w:r>
        <w:rPr>
          <w:rFonts w:hint="eastAsia"/>
        </w:rPr>
        <w:t>（保密1401</w:t>
      </w:r>
      <w:r>
        <w:t>）</w:t>
      </w:r>
      <w:r>
        <w:rPr>
          <w:rFonts w:hint="eastAsia"/>
        </w:rPr>
        <w:t xml:space="preserve">    </w:t>
      </w:r>
    </w:p>
    <w:p>
      <w:pPr>
        <w:jc w:val="left"/>
        <w:rPr>
          <w:b/>
        </w:rPr>
      </w:pPr>
      <w:r>
        <w:rPr>
          <w:rFonts w:hint="eastAsia"/>
        </w:rPr>
        <w:t>志愿者</w:t>
      </w:r>
      <w:r>
        <w:t>负责</w:t>
      </w:r>
      <w:r>
        <w:rPr>
          <w:rFonts w:hint="eastAsia"/>
        </w:rPr>
        <w:t>：</w:t>
      </w:r>
      <w:r>
        <w:t>侯</w:t>
      </w:r>
      <w:r>
        <w:rPr>
          <w:rFonts w:hint="eastAsia"/>
        </w:rPr>
        <w:t xml:space="preserve">  </w:t>
      </w:r>
      <w:r>
        <w:t>敏</w:t>
      </w:r>
      <w:r>
        <w:rPr>
          <w:rFonts w:hint="eastAsia"/>
        </w:rPr>
        <w:t>（兼，计科1403）；资助</w:t>
      </w:r>
      <w:r>
        <w:t>负责</w:t>
      </w:r>
      <w:r>
        <w:rPr>
          <w:rFonts w:hint="eastAsia"/>
        </w:rPr>
        <w:t>人</w:t>
      </w:r>
      <w:r>
        <w:t>：朱俊陶</w:t>
      </w:r>
      <w:r>
        <w:rPr>
          <w:rFonts w:hint="eastAsia"/>
        </w:rPr>
        <w:t>（兼，计科1403</w:t>
      </w:r>
      <w:r>
        <w:t>）</w:t>
      </w:r>
      <w:r>
        <w:rPr>
          <w:rFonts w:hint="eastAsia"/>
        </w:rPr>
        <w:t>；宣传</w:t>
      </w:r>
      <w:r>
        <w:t>负责</w:t>
      </w:r>
      <w:r>
        <w:rPr>
          <w:rFonts w:hint="eastAsia"/>
        </w:rPr>
        <w:t>人</w:t>
      </w:r>
      <w:r>
        <w:t>：乔瑞秀</w:t>
      </w:r>
      <w:r>
        <w:rPr>
          <w:rFonts w:hint="eastAsia"/>
        </w:rPr>
        <w:t>（兼，数媒1401</w:t>
      </w:r>
      <w:r>
        <w:t>）</w:t>
      </w:r>
      <w:r>
        <w:rPr>
          <w:rFonts w:hint="eastAsia"/>
        </w:rPr>
        <w:t>；文娱负责人</w:t>
      </w:r>
      <w:r>
        <w:t>：</w:t>
      </w:r>
      <w:r>
        <w:rPr>
          <w:rFonts w:hint="eastAsia"/>
        </w:rPr>
        <w:t>沙艇</w:t>
      </w:r>
      <w:r>
        <w:t>凯</w:t>
      </w:r>
      <w:r>
        <w:rPr>
          <w:rFonts w:hint="eastAsia"/>
        </w:rPr>
        <w:t>（数媒1401</w:t>
      </w:r>
      <w:r>
        <w:t>）</w:t>
      </w:r>
    </w:p>
    <w:p>
      <w:pPr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总负责</w:t>
      </w:r>
      <w:r>
        <w:t>助理：</w:t>
      </w:r>
      <w:r>
        <w:rPr>
          <w:rFonts w:hint="eastAsia"/>
        </w:rPr>
        <w:t>杨润迅（软件1502</w:t>
      </w:r>
      <w:r>
        <w:t>）</w:t>
      </w:r>
      <w:r>
        <w:rPr>
          <w:rFonts w:hint="eastAsia"/>
        </w:rPr>
        <w:t>、郑婷婷（软件1502</w:t>
      </w:r>
      <w:r>
        <w:t>）</w:t>
      </w:r>
      <w:r>
        <w:rPr>
          <w:rFonts w:hint="eastAsia"/>
        </w:rPr>
        <w:t>、龚媛媛（软件1505</w:t>
      </w:r>
      <w:r>
        <w:t>）</w:t>
      </w:r>
      <w:r>
        <w:rPr>
          <w:rFonts w:hint="eastAsia"/>
        </w:rPr>
        <w:t>、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薛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芸菲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（信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1501）、马淑琳（通信1501）、姚昱彤（软件1505）、</w:t>
      </w:r>
    </w:p>
    <w:p>
      <w:pPr>
        <w:jc w:val="left"/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          殷  璇（计科1503）、王家尉（通信1501）、程星宇（通信1501）、吴宇晗（软件1502）</w:t>
      </w:r>
    </w:p>
    <w:p>
      <w:pPr>
        <w:jc w:val="both"/>
      </w:pPr>
    </w:p>
    <w:tbl>
      <w:tblPr>
        <w:tblStyle w:val="7"/>
        <w:tblW w:w="135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695"/>
        <w:gridCol w:w="1695"/>
        <w:gridCol w:w="1695"/>
        <w:gridCol w:w="1688"/>
        <w:gridCol w:w="1688"/>
        <w:gridCol w:w="1688"/>
        <w:gridCol w:w="1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94" w:type="dxa"/>
            <w:shd w:val="clear" w:color="auto" w:fill="DADADA" w:themeFill="accent3" w:themeFillTint="66"/>
            <w:vAlign w:val="center"/>
          </w:tcPr>
          <w:p>
            <w:r>
              <w:rPr>
                <w:rFonts w:hint="eastAsia"/>
              </w:rPr>
              <w:t>新生班级</w:t>
            </w:r>
          </w:p>
        </w:tc>
        <w:tc>
          <w:tcPr>
            <w:tcW w:w="1695" w:type="dxa"/>
            <w:shd w:val="clear" w:color="auto" w:fill="DADADA" w:themeFill="accent3" w:themeFillTint="66"/>
            <w:vAlign w:val="center"/>
          </w:tcPr>
          <w:p>
            <w:r>
              <w:rPr>
                <w:rFonts w:hint="eastAsia"/>
              </w:rPr>
              <w:t>助理姓名</w:t>
            </w:r>
          </w:p>
        </w:tc>
        <w:tc>
          <w:tcPr>
            <w:tcW w:w="1695" w:type="dxa"/>
            <w:shd w:val="clear" w:color="auto" w:fill="DADADA" w:themeFill="accent3" w:themeFillTint="66"/>
            <w:vAlign w:val="center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1695" w:type="dxa"/>
            <w:shd w:val="clear" w:color="auto" w:fill="DADADA" w:themeFill="accent3" w:themeFillTint="66"/>
            <w:vAlign w:val="center"/>
          </w:tcPr>
          <w:p>
            <w:r>
              <w:rPr>
                <w:rFonts w:hint="eastAsia"/>
              </w:rPr>
              <w:t>助理所在</w:t>
            </w:r>
          </w:p>
          <w:p>
            <w:r>
              <w:rPr>
                <w:rFonts w:hint="eastAsia"/>
              </w:rPr>
              <w:t>班级</w:t>
            </w:r>
          </w:p>
        </w:tc>
        <w:tc>
          <w:tcPr>
            <w:tcW w:w="1688" w:type="dxa"/>
            <w:shd w:val="clear" w:color="auto" w:fill="DADADA" w:themeFill="accent3" w:themeFillTint="66"/>
            <w:vAlign w:val="center"/>
          </w:tcPr>
          <w:p>
            <w:r>
              <w:rPr>
                <w:rFonts w:hint="eastAsia"/>
              </w:rPr>
              <w:t>新生班级</w:t>
            </w:r>
          </w:p>
        </w:tc>
        <w:tc>
          <w:tcPr>
            <w:tcW w:w="1688" w:type="dxa"/>
            <w:shd w:val="clear" w:color="auto" w:fill="DADADA" w:themeFill="accent3" w:themeFillTint="66"/>
            <w:vAlign w:val="center"/>
          </w:tcPr>
          <w:p>
            <w:r>
              <w:rPr>
                <w:rFonts w:hint="eastAsia"/>
              </w:rPr>
              <w:t>助理姓名</w:t>
            </w:r>
          </w:p>
        </w:tc>
        <w:tc>
          <w:tcPr>
            <w:tcW w:w="1688" w:type="dxa"/>
            <w:shd w:val="clear" w:color="auto" w:fill="DADADA" w:themeFill="accent3" w:themeFillTint="66"/>
            <w:vAlign w:val="center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1688" w:type="dxa"/>
            <w:shd w:val="clear" w:color="auto" w:fill="DADADA" w:themeFill="accent3" w:themeFillTint="66"/>
            <w:vAlign w:val="center"/>
          </w:tcPr>
          <w:p>
            <w:r>
              <w:rPr>
                <w:rFonts w:hint="eastAsia"/>
              </w:rPr>
              <w:t>助理所在</w:t>
            </w:r>
          </w:p>
          <w:p>
            <w:r>
              <w:rPr>
                <w:rFonts w:hint="eastAsia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694" w:type="dxa"/>
            <w:vMerge w:val="restart"/>
            <w:vAlign w:val="center"/>
          </w:tcPr>
          <w:p>
            <w:r>
              <w:rPr>
                <w:rFonts w:hint="eastAsia"/>
              </w:rPr>
              <w:t>计科160</w:t>
            </w:r>
            <w:r>
              <w:t>1</w:t>
            </w:r>
          </w:p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熊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妍</w:t>
            </w:r>
          </w:p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通信1401</w:t>
            </w:r>
          </w:p>
        </w:tc>
        <w:tc>
          <w:tcPr>
            <w:tcW w:w="1688" w:type="dxa"/>
            <w:vMerge w:val="restart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通信1601</w:t>
            </w: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袁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瑜灿</w:t>
            </w: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通信1401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694" w:type="dxa"/>
            <w:vMerge w:val="continue"/>
            <w:vAlign w:val="center"/>
          </w:tcPr>
          <w:p/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艾合塔木</w:t>
            </w:r>
          </w:p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计科1404</w:t>
            </w:r>
          </w:p>
        </w:tc>
        <w:tc>
          <w:tcPr>
            <w:tcW w:w="1688" w:type="dxa"/>
            <w:vMerge w:val="continue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牛泽坤</w:t>
            </w: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通信1404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94" w:type="dxa"/>
            <w:vMerge w:val="continue"/>
            <w:vAlign w:val="center"/>
          </w:tcPr>
          <w:p/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邓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程</w:t>
            </w:r>
          </w:p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计科1506</w:t>
            </w:r>
          </w:p>
        </w:tc>
        <w:tc>
          <w:tcPr>
            <w:tcW w:w="1688" w:type="dxa"/>
            <w:vMerge w:val="continue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东宸</w:t>
            </w: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通信1504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694" w:type="dxa"/>
            <w:vMerge w:val="restart"/>
            <w:vAlign w:val="center"/>
          </w:tcPr>
          <w:p>
            <w:r>
              <w:rPr>
                <w:rFonts w:hint="eastAsia"/>
              </w:rPr>
              <w:t>计科160</w:t>
            </w:r>
            <w:r>
              <w:t>2</w:t>
            </w:r>
          </w:p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赖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卓威</w:t>
            </w:r>
          </w:p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计科1401</w:t>
            </w:r>
          </w:p>
        </w:tc>
        <w:tc>
          <w:tcPr>
            <w:tcW w:w="1688" w:type="dxa"/>
            <w:vMerge w:val="restart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通信160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慧杰</w:t>
            </w: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通信1403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694" w:type="dxa"/>
            <w:vMerge w:val="continue"/>
            <w:vAlign w:val="center"/>
          </w:tcPr>
          <w:p/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黄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文倩</w:t>
            </w:r>
          </w:p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计科1402</w:t>
            </w:r>
          </w:p>
        </w:tc>
        <w:tc>
          <w:tcPr>
            <w:tcW w:w="1688" w:type="dxa"/>
            <w:vMerge w:val="continue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浩宇</w:t>
            </w: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通信1404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94" w:type="dxa"/>
            <w:vMerge w:val="continue"/>
            <w:vAlign w:val="center"/>
          </w:tcPr>
          <w:p/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尚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昊</w:t>
            </w:r>
            <w:r>
              <w:rPr>
                <w:rFonts w:hint="eastAsia"/>
              </w:rPr>
              <w:t>璞</w:t>
            </w:r>
          </w:p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计科1506</w:t>
            </w:r>
          </w:p>
        </w:tc>
        <w:tc>
          <w:tcPr>
            <w:tcW w:w="1688" w:type="dxa"/>
            <w:vMerge w:val="continue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宋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喜娟</w:t>
            </w: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通信1401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694" w:type="dxa"/>
            <w:vMerge w:val="restart"/>
            <w:vAlign w:val="center"/>
          </w:tcPr>
          <w:p>
            <w:r>
              <w:rPr>
                <w:rFonts w:hint="eastAsia"/>
              </w:rPr>
              <w:t>计科160</w:t>
            </w:r>
            <w:r>
              <w:t>3</w:t>
            </w:r>
          </w:p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方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静茹</w:t>
            </w:r>
          </w:p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计科1401</w:t>
            </w:r>
          </w:p>
        </w:tc>
        <w:tc>
          <w:tcPr>
            <w:tcW w:w="1688" w:type="dxa"/>
            <w:vMerge w:val="restart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通信160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耀</w:t>
            </w: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通信1401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694" w:type="dxa"/>
            <w:vMerge w:val="continue"/>
            <w:vAlign w:val="center"/>
          </w:tcPr>
          <w:p/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云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锴</w:t>
            </w:r>
          </w:p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计科1403</w:t>
            </w:r>
          </w:p>
        </w:tc>
        <w:tc>
          <w:tcPr>
            <w:tcW w:w="1688" w:type="dxa"/>
            <w:vMerge w:val="continue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杨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航</w:t>
            </w: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通信1403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94" w:type="dxa"/>
            <w:vMerge w:val="continue"/>
            <w:vAlign w:val="center"/>
          </w:tcPr>
          <w:p/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王玉珏</w:t>
            </w:r>
          </w:p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计科1505</w:t>
            </w:r>
          </w:p>
        </w:tc>
        <w:tc>
          <w:tcPr>
            <w:tcW w:w="1688" w:type="dxa"/>
            <w:vMerge w:val="continue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毛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耀升</w:t>
            </w: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通信1501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694" w:type="dxa"/>
            <w:vMerge w:val="restart"/>
            <w:vAlign w:val="center"/>
          </w:tcPr>
          <w:p>
            <w:r>
              <w:rPr>
                <w:rFonts w:hint="eastAsia"/>
              </w:rPr>
              <w:t>计科160</w:t>
            </w:r>
            <w:r>
              <w:t>4</w:t>
            </w:r>
          </w:p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烨</w:t>
            </w:r>
          </w:p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保密1401</w:t>
            </w:r>
          </w:p>
        </w:tc>
        <w:tc>
          <w:tcPr>
            <w:tcW w:w="1688" w:type="dxa"/>
            <w:vMerge w:val="restart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通信160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乾</w:t>
            </w: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通信1404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694" w:type="dxa"/>
            <w:vMerge w:val="continue"/>
            <w:vAlign w:val="center"/>
          </w:tcPr>
          <w:p/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宋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博文</w:t>
            </w:r>
          </w:p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通信1402</w:t>
            </w:r>
          </w:p>
        </w:tc>
        <w:tc>
          <w:tcPr>
            <w:tcW w:w="1688" w:type="dxa"/>
            <w:vMerge w:val="continue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潘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昳锦</w:t>
            </w: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通信1402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94" w:type="dxa"/>
            <w:vMerge w:val="continue"/>
            <w:vAlign w:val="center"/>
          </w:tcPr>
          <w:p/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宋</w:t>
            </w:r>
            <w:r>
              <w:rPr>
                <w:rFonts w:hint="eastAsia"/>
              </w:rPr>
              <w:t>莹洁</w:t>
            </w:r>
          </w:p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计科1504</w:t>
            </w:r>
          </w:p>
        </w:tc>
        <w:tc>
          <w:tcPr>
            <w:tcW w:w="1688" w:type="dxa"/>
            <w:vMerge w:val="continue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卓睿</w:t>
            </w: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通信1501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694" w:type="dxa"/>
            <w:vMerge w:val="restart"/>
            <w:vAlign w:val="center"/>
          </w:tcPr>
          <w:p>
            <w:r>
              <w:rPr>
                <w:rFonts w:hint="eastAsia"/>
              </w:rPr>
              <w:t>计科160</w:t>
            </w:r>
            <w:r>
              <w:t>5</w:t>
            </w:r>
          </w:p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任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晓凡</w:t>
            </w:r>
          </w:p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智能1402</w:t>
            </w:r>
          </w:p>
        </w:tc>
        <w:tc>
          <w:tcPr>
            <w:tcW w:w="1688" w:type="dxa"/>
            <w:vMerge w:val="restart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软件160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梁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宇光</w:t>
            </w: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软件1403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694" w:type="dxa"/>
            <w:vMerge w:val="continue"/>
            <w:vAlign w:val="center"/>
          </w:tcPr>
          <w:p/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艺</w:t>
            </w:r>
          </w:p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智能1401</w:t>
            </w:r>
          </w:p>
        </w:tc>
        <w:tc>
          <w:tcPr>
            <w:tcW w:w="1688" w:type="dxa"/>
            <w:vMerge w:val="continue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黄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雅婷</w:t>
            </w: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软件1404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94" w:type="dxa"/>
            <w:vMerge w:val="continue"/>
            <w:vAlign w:val="center"/>
          </w:tcPr>
          <w:p/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黄泽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彪</w:t>
            </w:r>
          </w:p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计科1502</w:t>
            </w:r>
          </w:p>
        </w:tc>
        <w:tc>
          <w:tcPr>
            <w:tcW w:w="1688" w:type="dxa"/>
            <w:vMerge w:val="continue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/>
              </w:rPr>
              <w:t>彦璋</w:t>
            </w: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软件1501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694" w:type="dxa"/>
            <w:vMerge w:val="restart"/>
            <w:vAlign w:val="center"/>
          </w:tcPr>
          <w:p>
            <w:r>
              <w:rPr>
                <w:rFonts w:hint="eastAsia"/>
              </w:rPr>
              <w:t>计科160</w:t>
            </w:r>
            <w:r>
              <w:t>6</w:t>
            </w:r>
          </w:p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朱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俊陶</w:t>
            </w:r>
          </w:p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计科1403</w:t>
            </w:r>
          </w:p>
        </w:tc>
        <w:tc>
          <w:tcPr>
            <w:tcW w:w="1688" w:type="dxa"/>
            <w:vMerge w:val="restart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软件160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黄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亚凡</w:t>
            </w: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软件1402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694" w:type="dxa"/>
            <w:vMerge w:val="continue"/>
            <w:vAlign w:val="center"/>
          </w:tcPr>
          <w:p/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岳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明</w:t>
            </w:r>
          </w:p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信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安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1401</w:t>
            </w:r>
          </w:p>
        </w:tc>
        <w:tc>
          <w:tcPr>
            <w:tcW w:w="1688" w:type="dxa"/>
            <w:vMerge w:val="continue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张晓丽</w:t>
            </w:r>
            <w:bookmarkStart w:id="0" w:name="_GoBack"/>
            <w:bookmarkEnd w:id="0"/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通信1403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94" w:type="dxa"/>
            <w:vMerge w:val="continue"/>
            <w:vAlign w:val="center"/>
          </w:tcPr>
          <w:p/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赵挽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涛</w:t>
            </w:r>
          </w:p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计科1507</w:t>
            </w:r>
          </w:p>
        </w:tc>
        <w:tc>
          <w:tcPr>
            <w:tcW w:w="1688" w:type="dxa"/>
            <w:vMerge w:val="continue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乔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瑞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秀</w:t>
            </w: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数媒1401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694" w:type="dxa"/>
            <w:vMerge w:val="restart"/>
            <w:vAlign w:val="center"/>
          </w:tcPr>
          <w:p>
            <w:r>
              <w:rPr>
                <w:rFonts w:hint="eastAsia"/>
              </w:rPr>
              <w:t>计科160</w:t>
            </w:r>
            <w:r>
              <w:t>7</w:t>
            </w:r>
          </w:p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叶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婉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璇</w:t>
            </w:r>
          </w:p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通信1404</w:t>
            </w:r>
          </w:p>
        </w:tc>
        <w:tc>
          <w:tcPr>
            <w:tcW w:w="1688" w:type="dxa"/>
            <w:vMerge w:val="restart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软件160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赵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紫晗</w:t>
            </w: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数媒1401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694" w:type="dxa"/>
            <w:vMerge w:val="continue"/>
            <w:vAlign w:val="center"/>
          </w:tcPr>
          <w:p/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姜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鹏义</w:t>
            </w:r>
          </w:p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信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安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1401</w:t>
            </w:r>
          </w:p>
        </w:tc>
        <w:tc>
          <w:tcPr>
            <w:tcW w:w="1688" w:type="dxa"/>
            <w:vMerge w:val="continue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龙思霂</w:t>
            </w: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软件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140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94" w:type="dxa"/>
            <w:vMerge w:val="continue"/>
            <w:vAlign w:val="center"/>
          </w:tcPr>
          <w:p/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尹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剑锋</w:t>
            </w:r>
          </w:p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计科1504</w:t>
            </w:r>
          </w:p>
        </w:tc>
        <w:tc>
          <w:tcPr>
            <w:tcW w:w="1688" w:type="dxa"/>
            <w:vMerge w:val="continue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弛</w:t>
            </w: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软件1505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94" w:type="dxa"/>
            <w:vMerge w:val="restart"/>
            <w:vAlign w:val="center"/>
          </w:tcPr>
          <w:p>
            <w:r>
              <w:rPr>
                <w:rFonts w:hint="eastAsia"/>
              </w:rPr>
              <w:t>信安1601</w:t>
            </w:r>
          </w:p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候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敏</w:t>
            </w:r>
          </w:p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计科1403</w:t>
            </w:r>
          </w:p>
        </w:tc>
        <w:tc>
          <w:tcPr>
            <w:tcW w:w="1688" w:type="dxa"/>
            <w:vMerge w:val="restart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软件160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航</w:t>
            </w: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软件1401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94" w:type="dxa"/>
            <w:vMerge w:val="continue"/>
            <w:vAlign w:val="center"/>
          </w:tcPr>
          <w:p/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柳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涵</w:t>
            </w:r>
          </w:p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保密1401</w:t>
            </w:r>
          </w:p>
        </w:tc>
        <w:tc>
          <w:tcPr>
            <w:tcW w:w="1688" w:type="dxa"/>
            <w:vMerge w:val="continue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郑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逸宁</w:t>
            </w: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数媒1401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694" w:type="dxa"/>
            <w:vMerge w:val="continue"/>
            <w:vAlign w:val="center"/>
          </w:tcPr>
          <w:p/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张柏杨</w:t>
            </w:r>
          </w:p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信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安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1502</w:t>
            </w:r>
          </w:p>
        </w:tc>
        <w:tc>
          <w:tcPr>
            <w:tcW w:w="1688" w:type="dxa"/>
            <w:vMerge w:val="continue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郝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跟民</w:t>
            </w: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软件1504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94" w:type="dxa"/>
            <w:vMerge w:val="restart"/>
            <w:vAlign w:val="center"/>
          </w:tcPr>
          <w:p>
            <w:r>
              <w:rPr>
                <w:rFonts w:hint="eastAsia"/>
              </w:rPr>
              <w:t>信安160</w:t>
            </w:r>
            <w:r>
              <w:t>2</w:t>
            </w:r>
          </w:p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金建</w:t>
            </w:r>
          </w:p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保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密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1401</w:t>
            </w:r>
          </w:p>
        </w:tc>
        <w:tc>
          <w:tcPr>
            <w:tcW w:w="1688" w:type="dxa"/>
            <w:vMerge w:val="restart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软件160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宋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文娴</w:t>
            </w: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信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安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94" w:type="dxa"/>
            <w:vMerge w:val="continue"/>
            <w:vAlign w:val="center"/>
          </w:tcPr>
          <w:p/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琴应</w:t>
            </w:r>
          </w:p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信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安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1401</w:t>
            </w:r>
          </w:p>
        </w:tc>
        <w:tc>
          <w:tcPr>
            <w:tcW w:w="1688" w:type="dxa"/>
            <w:vMerge w:val="continue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刘桂林</w:t>
            </w: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通信1402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694" w:type="dxa"/>
            <w:vMerge w:val="continue"/>
            <w:vAlign w:val="center"/>
          </w:tcPr>
          <w:p/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贺雯丽</w:t>
            </w:r>
          </w:p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69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计科1403</w:t>
            </w:r>
          </w:p>
        </w:tc>
        <w:tc>
          <w:tcPr>
            <w:tcW w:w="1688" w:type="dxa"/>
            <w:vMerge w:val="continue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许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百韬</w:t>
            </w: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68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软件1501</w:t>
            </w:r>
          </w:p>
        </w:tc>
      </w:tr>
    </w:tbl>
    <w:p>
      <w:pPr>
        <w:jc w:val="left"/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0000000000000000000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C4D"/>
    <w:rsid w:val="00091C26"/>
    <w:rsid w:val="000A1DC9"/>
    <w:rsid w:val="000B3FBA"/>
    <w:rsid w:val="001A1886"/>
    <w:rsid w:val="001A4FF9"/>
    <w:rsid w:val="00224F9E"/>
    <w:rsid w:val="00293918"/>
    <w:rsid w:val="00337C18"/>
    <w:rsid w:val="003A074E"/>
    <w:rsid w:val="003F7BAC"/>
    <w:rsid w:val="00404684"/>
    <w:rsid w:val="004047BA"/>
    <w:rsid w:val="0053147F"/>
    <w:rsid w:val="00561BFA"/>
    <w:rsid w:val="005E42CC"/>
    <w:rsid w:val="006C4A47"/>
    <w:rsid w:val="00831FF6"/>
    <w:rsid w:val="00955C5A"/>
    <w:rsid w:val="0098728A"/>
    <w:rsid w:val="00DC4884"/>
    <w:rsid w:val="00EA6A8C"/>
    <w:rsid w:val="00EE3427"/>
    <w:rsid w:val="00EE496A"/>
    <w:rsid w:val="00F02912"/>
    <w:rsid w:val="00F251EF"/>
    <w:rsid w:val="00F45C4D"/>
    <w:rsid w:val="00FC49ED"/>
    <w:rsid w:val="6C30239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EDDD42-A672-4006-B9E4-4773F7DE45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180</Words>
  <Characters>1026</Characters>
  <Lines>8</Lines>
  <Paragraphs>2</Paragraphs>
  <TotalTime>0</TotalTime>
  <ScaleCrop>false</ScaleCrop>
  <LinksUpToDate>false</LinksUpToDate>
  <CharactersWithSpaces>1204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2016-06-20T12:27:00Z</dcterms:created>
  <dc:creator>朱群峰</dc:creator>
  <cp:lastModifiedBy>lenove</cp:lastModifiedBy>
  <cp:lastPrinted>2016-07-08T09:10:00Z</cp:lastPrinted>
  <dcterms:modified xsi:type="dcterms:W3CDTF">2016-07-11T14:08:44Z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